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2B" w:rsidRDefault="000F772B" w:rsidP="000F7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0F772B" w:rsidRDefault="000F772B" w:rsidP="000F7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0F772B" w:rsidRDefault="000F772B" w:rsidP="000F772B">
      <w:pPr>
        <w:jc w:val="center"/>
        <w:rPr>
          <w:b/>
          <w:sz w:val="28"/>
          <w:szCs w:val="28"/>
        </w:rPr>
      </w:pPr>
    </w:p>
    <w:p w:rsidR="000F772B" w:rsidRDefault="000F772B" w:rsidP="000F772B">
      <w:pPr>
        <w:jc w:val="center"/>
        <w:rPr>
          <w:b/>
          <w:sz w:val="28"/>
          <w:szCs w:val="28"/>
        </w:rPr>
      </w:pPr>
    </w:p>
    <w:p w:rsidR="000F772B" w:rsidRDefault="000F772B" w:rsidP="000F772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0F772B" w:rsidRDefault="000F772B" w:rsidP="000F772B">
      <w:pPr>
        <w:jc w:val="center"/>
        <w:rPr>
          <w:sz w:val="28"/>
          <w:szCs w:val="28"/>
        </w:rPr>
      </w:pPr>
    </w:p>
    <w:p w:rsidR="000F772B" w:rsidRDefault="000F772B" w:rsidP="000F772B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21.08.2012</w:t>
      </w:r>
      <w:r>
        <w:rPr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34</w:t>
      </w:r>
    </w:p>
    <w:p w:rsidR="000F772B" w:rsidRPr="000F772B" w:rsidRDefault="000F772B" w:rsidP="000F772B">
      <w:pPr>
        <w:jc w:val="center"/>
      </w:pPr>
      <w:r w:rsidRPr="000F772B">
        <w:t>д.Бурмистрово</w:t>
      </w:r>
    </w:p>
    <w:p w:rsidR="000F772B" w:rsidRDefault="000F772B" w:rsidP="000F772B">
      <w:pPr>
        <w:jc w:val="center"/>
        <w:rPr>
          <w:sz w:val="28"/>
          <w:szCs w:val="28"/>
        </w:rPr>
      </w:pPr>
    </w:p>
    <w:p w:rsidR="000F772B" w:rsidRDefault="000F772B" w:rsidP="000F772B">
      <w:pPr>
        <w:pStyle w:val="ConsPlusTitle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Об утверждении Порядка размещения сведений о доходах, </w:t>
      </w:r>
    </w:p>
    <w:p w:rsidR="000F772B" w:rsidRDefault="000F772B" w:rsidP="000F772B">
      <w:pPr>
        <w:pStyle w:val="ConsPlusTitle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об имуществе, и обязательствах имущественного характера</w:t>
      </w:r>
    </w:p>
    <w:p w:rsidR="000F772B" w:rsidRDefault="000F772B" w:rsidP="000F772B">
      <w:pPr>
        <w:pStyle w:val="ConsPlusTitle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лиц, замещающих должность муниципальной службы </w:t>
      </w:r>
    </w:p>
    <w:p w:rsidR="000F772B" w:rsidRDefault="000F772B" w:rsidP="000F772B">
      <w:pPr>
        <w:pStyle w:val="ConsPlusTitle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администрации Бурмистровского сельсовета, и членов их семей</w:t>
      </w:r>
    </w:p>
    <w:p w:rsidR="000F772B" w:rsidRDefault="000F772B" w:rsidP="000F772B">
      <w:pPr>
        <w:pStyle w:val="ConsPlusTitle"/>
        <w:widowControl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в сети Интернет на официальном сайте администрации </w:t>
      </w:r>
    </w:p>
    <w:p w:rsidR="000F772B" w:rsidRDefault="000F772B" w:rsidP="000F772B">
      <w:pPr>
        <w:pStyle w:val="ConsPlusTitle"/>
        <w:widowControl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Бурмистровского сельсовета и предоставления этих сведений </w:t>
      </w:r>
    </w:p>
    <w:p w:rsidR="000F772B" w:rsidRDefault="000F772B" w:rsidP="000F772B">
      <w:pPr>
        <w:pStyle w:val="ConsPlusTitle"/>
        <w:widowControl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средствам массовой информации для опубликования</w:t>
      </w:r>
    </w:p>
    <w:p w:rsidR="000F772B" w:rsidRDefault="000F772B" w:rsidP="000F772B"/>
    <w:p w:rsidR="000F772B" w:rsidRDefault="000F772B" w:rsidP="000F77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целях реализации части 5 статьи 9 Федерального закона от 25.12.2008 № 273-ФЗ «О противодействии коррупции» и Постановления главы Бурмистровского сельсовета от 09.10.2009 № 30 «О предоставлении гражданами, претендующими на замещение должностей муниципальной службы, и муниципальными служащими администрации Бурмистровского сельсовета сведений о доходах, об имуществе и обязательствах имущественного характера»</w:t>
      </w:r>
    </w:p>
    <w:p w:rsidR="000F772B" w:rsidRDefault="000F772B" w:rsidP="000F772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F772B" w:rsidRDefault="000F772B" w:rsidP="000F772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hyperlink r:id="rId5" w:history="1">
        <w:r>
          <w:rPr>
            <w:rStyle w:val="a5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Бурмистровского сельсовета и членов их семей в сети Интернет на официальном сайте администрации Бурмистровского сельсовета</w:t>
      </w:r>
      <w:r>
        <w:t xml:space="preserve"> </w:t>
      </w:r>
      <w:r>
        <w:rPr>
          <w:sz w:val="28"/>
          <w:szCs w:val="28"/>
        </w:rPr>
        <w:t>и предоставления этих сведений средствам массовой информации для опубликования.</w:t>
      </w:r>
    </w:p>
    <w:p w:rsidR="000F772B" w:rsidRDefault="000F772B" w:rsidP="000F772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Должностному лицу администрации Бурмистровского сельсовета – специалисту администрации, осуществляющему кадровое обеспечение деятельности администрации Бурмистровского сельсовета, обеспечить ознакомление муниципальных служащих администрации Бурмистровского сельсовета с настоящим постановлением под роспись;</w:t>
      </w:r>
    </w:p>
    <w:p w:rsidR="000F772B" w:rsidRDefault="000F772B" w:rsidP="000F772B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F772B" w:rsidRDefault="000F772B" w:rsidP="000F772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0F772B" w:rsidRDefault="000F772B" w:rsidP="000F772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0F772B" w:rsidRDefault="000F772B" w:rsidP="000F772B">
      <w:pPr>
        <w:jc w:val="both"/>
        <w:rPr>
          <w:sz w:val="28"/>
          <w:szCs w:val="28"/>
        </w:rPr>
      </w:pPr>
    </w:p>
    <w:p w:rsidR="000F772B" w:rsidRDefault="000F772B" w:rsidP="000F772B">
      <w:pPr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  К.В.Ульченко</w:t>
      </w:r>
    </w:p>
    <w:p w:rsidR="000F772B" w:rsidRDefault="000F772B" w:rsidP="000F772B">
      <w:pPr>
        <w:rPr>
          <w:sz w:val="28"/>
          <w:szCs w:val="28"/>
        </w:rPr>
      </w:pPr>
    </w:p>
    <w:p w:rsidR="000F772B" w:rsidRDefault="000F772B" w:rsidP="000F772B">
      <w:pPr>
        <w:jc w:val="right"/>
        <w:rPr>
          <w:sz w:val="28"/>
          <w:szCs w:val="28"/>
        </w:rPr>
      </w:pPr>
    </w:p>
    <w:p w:rsidR="000F772B" w:rsidRDefault="000F772B" w:rsidP="000F7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Приложение</w:t>
      </w:r>
    </w:p>
    <w:p w:rsidR="000F772B" w:rsidRDefault="000F772B" w:rsidP="000F7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администрации</w:t>
      </w:r>
    </w:p>
    <w:p w:rsidR="000F772B" w:rsidRDefault="000F772B" w:rsidP="000F7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Бурмистровского сельсовета</w:t>
      </w:r>
    </w:p>
    <w:p w:rsidR="000F772B" w:rsidRDefault="000F772B" w:rsidP="000F7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 21.08.2012 № 34 </w:t>
      </w:r>
    </w:p>
    <w:p w:rsidR="000F772B" w:rsidRDefault="000F772B" w:rsidP="000F772B">
      <w:pPr>
        <w:jc w:val="right"/>
        <w:rPr>
          <w:sz w:val="28"/>
          <w:szCs w:val="28"/>
        </w:rPr>
      </w:pPr>
    </w:p>
    <w:p w:rsidR="000F772B" w:rsidRDefault="000F772B" w:rsidP="000F772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0F772B" w:rsidRDefault="000F772B" w:rsidP="000F77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Бурмистровского сельсовета и членов их семей в сети Интернет на официальном сайте администрации Бурмистровского сельсовета  и предоставления этих сведений средствам массовой информации для опубликования</w:t>
      </w:r>
    </w:p>
    <w:p w:rsidR="000F772B" w:rsidRDefault="000F772B" w:rsidP="000F772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 устанавливает обязанность администрации Бурмистровского сельсовета по размещению сведений о доходах,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Бурмистровского сельсовета</w:t>
      </w:r>
      <w:r>
        <w:t xml:space="preserve"> </w:t>
      </w:r>
      <w:r>
        <w:rPr>
          <w:sz w:val="28"/>
          <w:szCs w:val="28"/>
        </w:rPr>
        <w:t>(далее – официальный сайт), а также по предоставлению этих сведений средствам массовой информации для опубликования в связи с их запросами.</w:t>
      </w:r>
      <w:proofErr w:type="gramEnd"/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перечень объектов недвижимого имущества, принадлежащих лицу, замещающему должность муниципальной службы в администрации Бурмистровского сельсовета, его супруге (супругу</w:t>
      </w:r>
      <w:r>
        <w:t xml:space="preserve"> </w:t>
      </w:r>
      <w:r>
        <w:rPr>
          <w:sz w:val="28"/>
          <w:szCs w:val="28"/>
        </w:rPr>
        <w:t>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0F772B" w:rsidRDefault="000F772B" w:rsidP="000F77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перечень транспортных средств, с указанием вида и марки, принадлежащих на праве собственности лицу, замещающему должность муниципальной службы в органе администрации Бурмистровского сельсовета, его супруге (супругу) и несовершеннолетним детям;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декларированный годовой доход лица, замещающего должность муниципальной службы в администрации Бурмистровского сельсовета, его супруги (супруга) и несовершеннолетних детей.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иные сведения (кроме указанных в </w:t>
      </w:r>
      <w:hyperlink r:id="rId6" w:history="1">
        <w:r>
          <w:rPr>
            <w:rStyle w:val="a5"/>
            <w:sz w:val="28"/>
            <w:szCs w:val="28"/>
          </w:rPr>
          <w:t>пункте 2</w:t>
        </w:r>
      </w:hyperlink>
      <w:r>
        <w:rPr>
          <w:sz w:val="28"/>
          <w:szCs w:val="28"/>
        </w:rPr>
        <w:t xml:space="preserve"> настоящего порядка) о доходах лица, замещающего должность муниципальной службы в администрации Бурмистровского сельсовета, его супруги (супруга) и </w:t>
      </w:r>
      <w:r>
        <w:rPr>
          <w:sz w:val="28"/>
          <w:szCs w:val="28"/>
        </w:rPr>
        <w:lastRenderedPageBreak/>
        <w:t>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персональные данные супруги (супруга), детей и иных членов семьи лица, замещающего должность муниципальной службы в администрации Бурмистровского сельсовета;</w:t>
      </w:r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в администрации Бурмистровского сельсовета, его супруги (супруга) и иных членов семьи;</w:t>
      </w:r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должность муниципальной службы в администрации Бурмистровского сельсовета, его супруге (супругу), детям, иным членам семьи на праве собственности или находящихся в их пользовании;</w:t>
      </w:r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r:id="rId7" w:history="1">
        <w:r>
          <w:rPr>
            <w:rStyle w:val="a5"/>
            <w:sz w:val="28"/>
            <w:szCs w:val="28"/>
          </w:rPr>
          <w:t>пункте 2</w:t>
        </w:r>
      </w:hyperlink>
      <w:r>
        <w:rPr>
          <w:sz w:val="28"/>
          <w:szCs w:val="28"/>
        </w:rPr>
        <w:t xml:space="preserve"> 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должности муниципальной службы в администрации Бурмистровского сельсовета.</w:t>
      </w:r>
    </w:p>
    <w:p w:rsidR="000F772B" w:rsidRDefault="000F772B" w:rsidP="000F77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8" w:history="1">
        <w:r>
          <w:rPr>
            <w:rStyle w:val="a5"/>
            <w:sz w:val="28"/>
            <w:szCs w:val="28"/>
          </w:rPr>
          <w:t>пункте 2</w:t>
        </w:r>
      </w:hyperlink>
      <w:r>
        <w:rPr>
          <w:sz w:val="28"/>
          <w:szCs w:val="28"/>
        </w:rPr>
        <w:t xml:space="preserve"> настоящего порядка, представленных лицами, замещающими должности муниципальной службы в администрации Бурмистровского сельсовета, обеспечивается специалистом администрации Листвянского сельсовета, который: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трехдневный срок со дня поступления запроса от средства массовой информации сообщает о нем лицу, замещающему должность муниципальной службы, в отношении которого поступил запрос;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семидневный срок со дня поступления запроса от средства массовой информации обеспечивает предоставление ему сведений, указанных в </w:t>
      </w:r>
      <w:hyperlink r:id="rId9" w:history="1">
        <w:r>
          <w:rPr>
            <w:rStyle w:val="a5"/>
            <w:sz w:val="28"/>
            <w:szCs w:val="28"/>
          </w:rPr>
          <w:t>пункте 2</w:t>
        </w:r>
      </w:hyperlink>
      <w:r>
        <w:rPr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0F772B" w:rsidRDefault="000F772B" w:rsidP="000F7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Муниципальные служащие администрации Бурмистровского сельсовета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0F772B" w:rsidRDefault="000F772B" w:rsidP="000F772B">
      <w:pPr>
        <w:rPr>
          <w:sz w:val="28"/>
          <w:szCs w:val="28"/>
        </w:rPr>
      </w:pPr>
    </w:p>
    <w:p w:rsidR="000F772B" w:rsidRDefault="000F772B" w:rsidP="000F772B">
      <w:pPr>
        <w:ind w:left="360"/>
        <w:jc w:val="both"/>
        <w:rPr>
          <w:sz w:val="28"/>
          <w:szCs w:val="28"/>
        </w:rPr>
      </w:pPr>
    </w:p>
    <w:p w:rsidR="000F772B" w:rsidRDefault="000F772B" w:rsidP="000F772B">
      <w:pPr>
        <w:ind w:left="360"/>
        <w:jc w:val="both"/>
        <w:rPr>
          <w:sz w:val="28"/>
          <w:szCs w:val="28"/>
        </w:rPr>
      </w:pPr>
    </w:p>
    <w:p w:rsidR="00E438CA" w:rsidRDefault="00E438CA"/>
    <w:sectPr w:rsidR="00E438CA" w:rsidSect="000F77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0066"/>
    <w:multiLevelType w:val="hybridMultilevel"/>
    <w:tmpl w:val="F116661A"/>
    <w:lvl w:ilvl="0" w:tplc="61569F1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772B"/>
    <w:rsid w:val="000B4CD8"/>
    <w:rsid w:val="000F772B"/>
    <w:rsid w:val="00135BF5"/>
    <w:rsid w:val="00E438CA"/>
    <w:rsid w:val="00F0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2B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ConsPlusTitle">
    <w:name w:val="ConsPlusTitle"/>
    <w:rsid w:val="000F772B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alibri" w:eastAsia="Calibri" w:hAnsi="Calibri" w:cs="Calibri"/>
      <w:b/>
      <w:bCs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0F77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0FA77ED8544AC13833A9FA4CC446CC7C03C0056AF75366B39D15B2D58DC7E33498186695787CBA6D561EOBm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0FA77ED8544AC13833A9FA4CC446CC7C03C0056AF75366B39D15B2D58DC7E33498186695787CBA6D561EOBm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0FA77ED8544AC13833A9FA4CC446CC7C03C0056AF75366B39D15B2D58DC7E33498186695787CBA6D561EOBm4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B0FA77ED8544AC13833A9FA4CC446CC7C03C0056AF75366B39D15B2D58DC7E33498186695787CBA6D561EOBm6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0FA77ED8544AC13833A9FA4CC446CC7C03C0056AF75366B39D15B2D58DC7E33498186695787CBA6D561EOBm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1145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2013-03-22T08:32:00Z</dcterms:created>
  <dcterms:modified xsi:type="dcterms:W3CDTF">2013-03-22T08:43:00Z</dcterms:modified>
</cp:coreProperties>
</file>